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878A0" w14:textId="77777777" w:rsidR="0053572B" w:rsidRDefault="0053572B"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r w:rsidRPr="0053572B">
        <w:rPr>
          <w:rFonts w:ascii="Times New Roman" w:eastAsia="Calibri" w:hAnsi="Times New Roman" w:cs="Times New Roman"/>
          <w:b/>
          <w:noProof/>
          <w:sz w:val="24"/>
          <w:szCs w:val="24"/>
          <w:lang w:eastAsia="ru-RU"/>
        </w:rPr>
        <w:drawing>
          <wp:inline distT="0" distB="0" distL="0" distR="0" wp14:anchorId="3A374FA3" wp14:editId="5E7F5D3B">
            <wp:extent cx="6119495" cy="8479547"/>
            <wp:effectExtent l="0" t="0" r="0" b="0"/>
            <wp:docPr id="1" name="Рисунок 1" descr="C:\Users\Гостевой\Desktop\Титульники РП 2025-2026 гг\Рукопашный бой-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025-2026 гг\Рукопашный бой-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79547"/>
                    </a:xfrm>
                    <a:prstGeom prst="rect">
                      <a:avLst/>
                    </a:prstGeom>
                    <a:noFill/>
                    <a:ln>
                      <a:noFill/>
                    </a:ln>
                  </pic:spPr>
                </pic:pic>
              </a:graphicData>
            </a:graphic>
          </wp:inline>
        </w:drawing>
      </w:r>
    </w:p>
    <w:p w14:paraId="450F223D" w14:textId="77777777" w:rsidR="0053572B" w:rsidRDefault="0053572B"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70A16A81" w14:textId="77777777" w:rsidR="0053572B" w:rsidRDefault="0053572B"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706ACFF1" w14:textId="77777777" w:rsidR="0053572B" w:rsidRDefault="0053572B"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46A863F2"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020BB9B3"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EB74E5">
              <w:rPr>
                <w:rFonts w:ascii="Times New Roman" w:eastAsia="Times New Roman" w:hAnsi="Times New Roman" w:cs="Times New Roman"/>
                <w:sz w:val="24"/>
                <w:szCs w:val="24"/>
                <w:lang w:eastAsia="ru-RU"/>
              </w:rPr>
              <w:t>ющая программа «Рукопашный бой-6</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06659BA7" w:rsidR="00736DAA" w:rsidRPr="00736DAA" w:rsidRDefault="00EB74E5"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7-12</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5AC7A1B1" w:rsidR="00736DAA" w:rsidRPr="00736DAA" w:rsidRDefault="00363E45"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августа 2025</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6476A29C" w14:textId="2D0392FF" w:rsidR="00736DAA" w:rsidRDefault="00677C09" w:rsidP="00736DAA">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Доцент кафедры огневой, физической и тактико-специальной подготовки филиала КОИ МВД России (г. Набережные Челны) кандидат педагогических наук А.В. Глазистов</w:t>
            </w:r>
            <w:r w:rsidR="00AE69F7">
              <w:rPr>
                <w:rFonts w:ascii="Times New Roman" w:eastAsia="Times New Roman" w:hAnsi="Times New Roman"/>
                <w:sz w:val="24"/>
                <w:szCs w:val="24"/>
                <w:lang w:eastAsia="ru-RU"/>
              </w:rPr>
              <w:t xml:space="preserve">, </w:t>
            </w:r>
          </w:p>
          <w:p w14:paraId="7D2B051E" w14:textId="77777777" w:rsidR="00AE69F7" w:rsidRDefault="00AE69F7" w:rsidP="00736DAA">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директора по УВР Кощеева А.Н.,</w:t>
            </w:r>
          </w:p>
          <w:p w14:paraId="1B3689F6" w14:textId="22F689D5" w:rsidR="00AE69F7" w:rsidRPr="00736DAA" w:rsidRDefault="00AE69F7"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Методист Исламова Р.Р.</w:t>
            </w:r>
          </w:p>
        </w:tc>
      </w:tr>
    </w:tbl>
    <w:p w14:paraId="309EC478" w14:textId="767050D9"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Default="00736DAA" w:rsidP="00736DAA">
      <w:pPr>
        <w:spacing w:after="0" w:line="276" w:lineRule="auto"/>
        <w:rPr>
          <w:rFonts w:ascii="Times New Roman" w:eastAsia="Times New Roman" w:hAnsi="Times New Roman" w:cs="Times New Roman"/>
          <w:sz w:val="24"/>
          <w:szCs w:val="24"/>
        </w:rPr>
      </w:pPr>
    </w:p>
    <w:p w14:paraId="75C543F9" w14:textId="77777777" w:rsidR="009A5B4B" w:rsidRDefault="009A5B4B" w:rsidP="00736DAA">
      <w:pPr>
        <w:spacing w:after="0" w:line="276" w:lineRule="auto"/>
        <w:rPr>
          <w:rFonts w:ascii="Times New Roman" w:eastAsia="Times New Roman" w:hAnsi="Times New Roman" w:cs="Times New Roman"/>
          <w:sz w:val="24"/>
          <w:szCs w:val="24"/>
        </w:rPr>
      </w:pPr>
    </w:p>
    <w:p w14:paraId="2BCDA87C" w14:textId="77777777" w:rsidR="009A5B4B" w:rsidRDefault="009A5B4B" w:rsidP="00736DAA">
      <w:pPr>
        <w:spacing w:after="0" w:line="276" w:lineRule="auto"/>
        <w:rPr>
          <w:rFonts w:ascii="Times New Roman" w:eastAsia="Times New Roman" w:hAnsi="Times New Roman" w:cs="Times New Roman"/>
          <w:sz w:val="24"/>
          <w:szCs w:val="24"/>
        </w:rPr>
      </w:pPr>
    </w:p>
    <w:p w14:paraId="0BC56ECC" w14:textId="77777777" w:rsidR="009A5B4B" w:rsidRDefault="009A5B4B" w:rsidP="00736DAA">
      <w:pPr>
        <w:spacing w:after="0" w:line="276" w:lineRule="auto"/>
        <w:rPr>
          <w:rFonts w:ascii="Times New Roman" w:eastAsia="Times New Roman" w:hAnsi="Times New Roman" w:cs="Times New Roman"/>
          <w:sz w:val="24"/>
          <w:szCs w:val="24"/>
        </w:rPr>
      </w:pPr>
    </w:p>
    <w:p w14:paraId="3038421B" w14:textId="77777777" w:rsidR="009A5B4B" w:rsidRDefault="009A5B4B" w:rsidP="00736DAA">
      <w:pPr>
        <w:spacing w:after="0" w:line="276" w:lineRule="auto"/>
        <w:rPr>
          <w:rFonts w:ascii="Times New Roman" w:eastAsia="Times New Roman" w:hAnsi="Times New Roman" w:cs="Times New Roman"/>
          <w:sz w:val="24"/>
          <w:szCs w:val="24"/>
        </w:rPr>
      </w:pPr>
    </w:p>
    <w:p w14:paraId="794CCFE9" w14:textId="77777777" w:rsidR="009A5B4B" w:rsidRDefault="009A5B4B" w:rsidP="00736DAA">
      <w:pPr>
        <w:spacing w:after="0" w:line="276" w:lineRule="auto"/>
        <w:rPr>
          <w:rFonts w:ascii="Times New Roman" w:eastAsia="Times New Roman" w:hAnsi="Times New Roman" w:cs="Times New Roman"/>
          <w:sz w:val="24"/>
          <w:szCs w:val="24"/>
        </w:rPr>
      </w:pPr>
    </w:p>
    <w:p w14:paraId="12D11023" w14:textId="77777777" w:rsidR="009A5B4B" w:rsidRDefault="009A5B4B" w:rsidP="00736DAA">
      <w:pPr>
        <w:spacing w:after="0" w:line="276" w:lineRule="auto"/>
        <w:rPr>
          <w:rFonts w:ascii="Times New Roman" w:eastAsia="Times New Roman" w:hAnsi="Times New Roman" w:cs="Times New Roman"/>
          <w:sz w:val="24"/>
          <w:szCs w:val="24"/>
        </w:rPr>
      </w:pPr>
    </w:p>
    <w:p w14:paraId="7964D72B" w14:textId="77777777" w:rsidR="009A5B4B" w:rsidRDefault="009A5B4B" w:rsidP="00736DAA">
      <w:pPr>
        <w:spacing w:after="0" w:line="276" w:lineRule="auto"/>
        <w:rPr>
          <w:rFonts w:ascii="Times New Roman" w:eastAsia="Times New Roman" w:hAnsi="Times New Roman" w:cs="Times New Roman"/>
          <w:sz w:val="24"/>
          <w:szCs w:val="24"/>
        </w:rPr>
      </w:pPr>
    </w:p>
    <w:p w14:paraId="2C9F7F43" w14:textId="77777777" w:rsidR="009A5B4B" w:rsidRDefault="009A5B4B" w:rsidP="00736DAA">
      <w:pPr>
        <w:spacing w:after="0" w:line="276" w:lineRule="auto"/>
        <w:rPr>
          <w:rFonts w:ascii="Times New Roman" w:eastAsia="Times New Roman" w:hAnsi="Times New Roman" w:cs="Times New Roman"/>
          <w:sz w:val="24"/>
          <w:szCs w:val="24"/>
        </w:rPr>
      </w:pPr>
    </w:p>
    <w:p w14:paraId="7DE203E1" w14:textId="77777777" w:rsidR="009A5B4B" w:rsidRDefault="009A5B4B" w:rsidP="00736DAA">
      <w:pPr>
        <w:spacing w:after="0" w:line="276" w:lineRule="auto"/>
        <w:rPr>
          <w:rFonts w:ascii="Times New Roman" w:eastAsia="Times New Roman" w:hAnsi="Times New Roman" w:cs="Times New Roman"/>
          <w:sz w:val="24"/>
          <w:szCs w:val="24"/>
        </w:rPr>
      </w:pPr>
    </w:p>
    <w:p w14:paraId="62BBC712" w14:textId="77777777" w:rsidR="009A5B4B" w:rsidRDefault="009A5B4B" w:rsidP="00736DAA">
      <w:pPr>
        <w:spacing w:after="0" w:line="276" w:lineRule="auto"/>
        <w:rPr>
          <w:rFonts w:ascii="Times New Roman" w:eastAsia="Times New Roman" w:hAnsi="Times New Roman" w:cs="Times New Roman"/>
          <w:sz w:val="24"/>
          <w:szCs w:val="24"/>
        </w:rPr>
      </w:pPr>
    </w:p>
    <w:p w14:paraId="58D0F2F3" w14:textId="77777777" w:rsidR="009A5B4B" w:rsidRDefault="009A5B4B" w:rsidP="00736DAA">
      <w:pPr>
        <w:spacing w:after="0" w:line="276" w:lineRule="auto"/>
        <w:rPr>
          <w:rFonts w:ascii="Times New Roman" w:eastAsia="Times New Roman" w:hAnsi="Times New Roman" w:cs="Times New Roman"/>
          <w:sz w:val="24"/>
          <w:szCs w:val="24"/>
        </w:rPr>
      </w:pPr>
    </w:p>
    <w:p w14:paraId="63054651" w14:textId="77777777" w:rsidR="009A5B4B" w:rsidRDefault="009A5B4B" w:rsidP="00736DAA">
      <w:pPr>
        <w:spacing w:after="0" w:line="276" w:lineRule="auto"/>
        <w:rPr>
          <w:rFonts w:ascii="Times New Roman" w:eastAsia="Times New Roman" w:hAnsi="Times New Roman" w:cs="Times New Roman"/>
          <w:sz w:val="24"/>
          <w:szCs w:val="24"/>
        </w:rPr>
      </w:pPr>
    </w:p>
    <w:p w14:paraId="5C677CCC" w14:textId="77777777" w:rsidR="009A5B4B" w:rsidRDefault="009A5B4B" w:rsidP="00736DAA">
      <w:pPr>
        <w:spacing w:after="0" w:line="276" w:lineRule="auto"/>
        <w:rPr>
          <w:rFonts w:ascii="Times New Roman" w:eastAsia="Times New Roman" w:hAnsi="Times New Roman" w:cs="Times New Roman"/>
          <w:sz w:val="24"/>
          <w:szCs w:val="24"/>
        </w:rPr>
      </w:pPr>
    </w:p>
    <w:p w14:paraId="092B831E" w14:textId="77777777" w:rsidR="009A5B4B" w:rsidRDefault="009A5B4B" w:rsidP="00736DAA">
      <w:pPr>
        <w:spacing w:after="0" w:line="276" w:lineRule="auto"/>
        <w:rPr>
          <w:rFonts w:ascii="Times New Roman" w:eastAsia="Times New Roman" w:hAnsi="Times New Roman" w:cs="Times New Roman"/>
          <w:sz w:val="24"/>
          <w:szCs w:val="24"/>
        </w:rPr>
      </w:pPr>
    </w:p>
    <w:p w14:paraId="6551C3AD" w14:textId="77777777" w:rsidR="009A5B4B" w:rsidRDefault="009A5B4B" w:rsidP="00736DAA">
      <w:pPr>
        <w:spacing w:after="0" w:line="276" w:lineRule="auto"/>
        <w:rPr>
          <w:rFonts w:ascii="Times New Roman" w:eastAsia="Times New Roman" w:hAnsi="Times New Roman" w:cs="Times New Roman"/>
          <w:sz w:val="24"/>
          <w:szCs w:val="24"/>
        </w:rPr>
      </w:pPr>
    </w:p>
    <w:p w14:paraId="0CCCC361" w14:textId="77777777" w:rsidR="009A5B4B" w:rsidRDefault="009A5B4B" w:rsidP="00736DAA">
      <w:pPr>
        <w:spacing w:after="0" w:line="276" w:lineRule="auto"/>
        <w:rPr>
          <w:rFonts w:ascii="Times New Roman" w:eastAsia="Times New Roman" w:hAnsi="Times New Roman" w:cs="Times New Roman"/>
          <w:sz w:val="24"/>
          <w:szCs w:val="24"/>
        </w:rPr>
      </w:pPr>
    </w:p>
    <w:p w14:paraId="2670198F" w14:textId="77777777" w:rsidR="009A5B4B" w:rsidRDefault="009A5B4B" w:rsidP="00736DAA">
      <w:pPr>
        <w:spacing w:after="0" w:line="276" w:lineRule="auto"/>
        <w:rPr>
          <w:rFonts w:ascii="Times New Roman" w:eastAsia="Times New Roman" w:hAnsi="Times New Roman" w:cs="Times New Roman"/>
          <w:sz w:val="24"/>
          <w:szCs w:val="24"/>
        </w:rPr>
      </w:pPr>
    </w:p>
    <w:p w14:paraId="35915B11" w14:textId="77777777" w:rsidR="009A5B4B" w:rsidRDefault="009A5B4B" w:rsidP="00736DAA">
      <w:pPr>
        <w:spacing w:after="0" w:line="276" w:lineRule="auto"/>
        <w:rPr>
          <w:rFonts w:ascii="Times New Roman" w:eastAsia="Times New Roman" w:hAnsi="Times New Roman" w:cs="Times New Roman"/>
          <w:sz w:val="24"/>
          <w:szCs w:val="24"/>
        </w:rPr>
      </w:pPr>
    </w:p>
    <w:p w14:paraId="245F6608" w14:textId="77777777" w:rsidR="009A5B4B" w:rsidRDefault="009A5B4B" w:rsidP="00736DAA">
      <w:pPr>
        <w:spacing w:after="0" w:line="276" w:lineRule="auto"/>
        <w:rPr>
          <w:rFonts w:ascii="Times New Roman" w:eastAsia="Times New Roman" w:hAnsi="Times New Roman" w:cs="Times New Roman"/>
          <w:sz w:val="24"/>
          <w:szCs w:val="24"/>
        </w:rPr>
      </w:pPr>
    </w:p>
    <w:p w14:paraId="7ADA05FD" w14:textId="77777777" w:rsidR="009A5B4B" w:rsidRDefault="009A5B4B" w:rsidP="00736DAA">
      <w:pPr>
        <w:spacing w:after="0" w:line="276" w:lineRule="auto"/>
        <w:rPr>
          <w:rFonts w:ascii="Times New Roman" w:eastAsia="Times New Roman" w:hAnsi="Times New Roman" w:cs="Times New Roman"/>
          <w:sz w:val="24"/>
          <w:szCs w:val="24"/>
        </w:rPr>
      </w:pPr>
    </w:p>
    <w:p w14:paraId="1924A6E2" w14:textId="77777777" w:rsidR="009A5B4B" w:rsidRDefault="009A5B4B" w:rsidP="00736DAA">
      <w:pPr>
        <w:spacing w:after="0" w:line="276" w:lineRule="auto"/>
        <w:rPr>
          <w:rFonts w:ascii="Times New Roman" w:eastAsia="Times New Roman" w:hAnsi="Times New Roman" w:cs="Times New Roman"/>
          <w:sz w:val="24"/>
          <w:szCs w:val="24"/>
        </w:rPr>
      </w:pPr>
    </w:p>
    <w:p w14:paraId="2E22FC34" w14:textId="77777777" w:rsidR="009A5B4B" w:rsidRDefault="009A5B4B" w:rsidP="00736DAA">
      <w:pPr>
        <w:spacing w:after="0" w:line="276" w:lineRule="auto"/>
        <w:rPr>
          <w:rFonts w:ascii="Times New Roman" w:eastAsia="Times New Roman" w:hAnsi="Times New Roman" w:cs="Times New Roman"/>
          <w:sz w:val="24"/>
          <w:szCs w:val="24"/>
        </w:rPr>
      </w:pPr>
    </w:p>
    <w:p w14:paraId="0F32110A" w14:textId="77777777" w:rsidR="009A5B4B" w:rsidRPr="00736DAA" w:rsidRDefault="009A5B4B"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18F5CB36"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Федеральный закон об образовании в Российской Федерации от 29 декабря 2012 года № 273-ФЗ </w:t>
      </w:r>
      <w:r w:rsidRPr="00E055DC">
        <w:rPr>
          <w:rFonts w:ascii="Times New Roman" w:eastAsia="Calibri" w:hAnsi="Times New Roman" w:cs="Times New Roman"/>
          <w:sz w:val="24"/>
          <w:szCs w:val="24"/>
        </w:rPr>
        <w:t>(с изменениями на 31 июля 2025 года, редакция, действующая с 1 сентября 2025 года)</w:t>
      </w:r>
    </w:p>
    <w:p w14:paraId="2881A478"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Calibri"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08F5EDF"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67374B3B"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14:paraId="4F4DF571"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14:paraId="7CCDD62D"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14:paraId="7F9E6C49"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14:paraId="7BAD3B1B"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3FC16E20"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7AAA8A14"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Calibri" w:hAnsi="Times New Roman" w:cs="Times New Roman"/>
          <w:bCs/>
          <w:color w:val="1B1B1B"/>
          <w:sz w:val="24"/>
          <w:szCs w:val="24"/>
        </w:rPr>
      </w:pPr>
      <w:r w:rsidRPr="00E055DC">
        <w:rPr>
          <w:rFonts w:ascii="Times New Roman" w:eastAsia="Calibri"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7B8013E7"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Times New Roman" w:hAnsi="Times New Roman" w:cs="Times New Roman"/>
          <w:color w:val="111111"/>
          <w:sz w:val="24"/>
          <w:szCs w:val="24"/>
          <w:lang w:eastAsia="ru-RU"/>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14:paraId="7B8881D2"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3EE94DB3"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1756A1F9"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71908E0B"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14:paraId="51A62BDD"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14:paraId="6EED9E77"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3835B4">
      <w:pPr>
        <w:numPr>
          <w:ilvl w:val="0"/>
          <w:numId w:val="4"/>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11174607" w14:textId="18196484" w:rsidR="00736DAA" w:rsidRPr="00C30F84"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42DE0C33" w14:textId="1779CF2A"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4AFB052A" w14:textId="3AEC54B1" w:rsidR="00736DAA" w:rsidRPr="00C30F84"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27C7FC64"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w:t>
      </w:r>
      <w:r w:rsidR="00AE69F7">
        <w:rPr>
          <w:rFonts w:ascii="Times New Roman" w:eastAsia="Calibri" w:hAnsi="Times New Roman" w:cs="Times New Roman"/>
          <w:sz w:val="24"/>
          <w:szCs w:val="24"/>
        </w:rPr>
        <w:t>я возрас</w:t>
      </w:r>
      <w:r w:rsidR="00EB74E5">
        <w:rPr>
          <w:rFonts w:ascii="Times New Roman" w:eastAsia="Calibri" w:hAnsi="Times New Roman" w:cs="Times New Roman"/>
          <w:sz w:val="24"/>
          <w:szCs w:val="24"/>
        </w:rPr>
        <w:t>та от 7</w:t>
      </w:r>
      <w:r w:rsidR="000F6BA2">
        <w:rPr>
          <w:rFonts w:ascii="Times New Roman" w:eastAsia="Calibri" w:hAnsi="Times New Roman" w:cs="Times New Roman"/>
          <w:sz w:val="24"/>
          <w:szCs w:val="24"/>
        </w:rPr>
        <w:t xml:space="preserve"> </w:t>
      </w:r>
      <w:r w:rsidR="00EB74E5">
        <w:rPr>
          <w:rFonts w:ascii="Times New Roman" w:eastAsia="Calibri" w:hAnsi="Times New Roman" w:cs="Times New Roman"/>
          <w:sz w:val="24"/>
          <w:szCs w:val="24"/>
        </w:rPr>
        <w:t>до 12</w:t>
      </w:r>
      <w:r w:rsidRPr="00736DAA">
        <w:rPr>
          <w:rFonts w:ascii="Times New Roman" w:eastAsia="Calibri" w:hAnsi="Times New Roman" w:cs="Times New Roman"/>
          <w:sz w:val="24"/>
          <w:szCs w:val="24"/>
        </w:rPr>
        <w:t xml:space="preserve"> лет.</w:t>
      </w:r>
    </w:p>
    <w:p w14:paraId="06B6E5F1" w14:textId="0EB46272"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0F6BA2">
        <w:rPr>
          <w:rFonts w:ascii="Times New Roman" w:eastAsia="Calibri" w:hAnsi="Times New Roman" w:cs="Times New Roman"/>
          <w:sz w:val="24"/>
          <w:szCs w:val="24"/>
        </w:rPr>
        <w:t>ебного времени составляет в 2023-24</w:t>
      </w:r>
      <w:r w:rsidRPr="00736DAA">
        <w:rPr>
          <w:rFonts w:ascii="Times New Roman" w:eastAsia="Calibri" w:hAnsi="Times New Roman" w:cs="Times New Roman"/>
          <w:sz w:val="24"/>
          <w:szCs w:val="24"/>
        </w:rPr>
        <w:t xml:space="preserve"> учебном году- 144 часа (2 раза в неделю </w:t>
      </w:r>
      <w:r w:rsidR="000F6BA2">
        <w:rPr>
          <w:rFonts w:ascii="Times New Roman" w:eastAsia="Calibri" w:hAnsi="Times New Roman" w:cs="Times New Roman"/>
          <w:sz w:val="24"/>
          <w:szCs w:val="24"/>
        </w:rPr>
        <w:t>по 2 академических часа), в 2024-25</w:t>
      </w:r>
      <w:r w:rsidR="00AE69F7">
        <w:rPr>
          <w:rFonts w:ascii="Times New Roman" w:eastAsia="Calibri" w:hAnsi="Times New Roman" w:cs="Times New Roman"/>
          <w:sz w:val="24"/>
          <w:szCs w:val="24"/>
        </w:rPr>
        <w:t>, 202</w:t>
      </w:r>
      <w:r w:rsidR="000F6BA2">
        <w:rPr>
          <w:rFonts w:ascii="Times New Roman" w:eastAsia="Calibri" w:hAnsi="Times New Roman" w:cs="Times New Roman"/>
          <w:sz w:val="24"/>
          <w:szCs w:val="24"/>
        </w:rPr>
        <w:t>5-26</w:t>
      </w:r>
      <w:r w:rsidRPr="00736DAA">
        <w:rPr>
          <w:rFonts w:ascii="Times New Roman" w:eastAsia="Calibri" w:hAnsi="Times New Roman" w:cs="Times New Roman"/>
          <w:sz w:val="24"/>
          <w:szCs w:val="24"/>
        </w:rPr>
        <w:t>,</w:t>
      </w:r>
      <w:r w:rsidR="000F6BA2">
        <w:rPr>
          <w:rFonts w:ascii="Times New Roman" w:eastAsia="Calibri" w:hAnsi="Times New Roman" w:cs="Times New Roman"/>
          <w:sz w:val="24"/>
          <w:szCs w:val="24"/>
        </w:rPr>
        <w:t xml:space="preserve"> 2026-27, 2027-28, 2028-29</w:t>
      </w:r>
      <w:r w:rsidR="00F90E66">
        <w:rPr>
          <w:rFonts w:ascii="Times New Roman" w:eastAsia="Calibri" w:hAnsi="Times New Roman" w:cs="Times New Roman"/>
          <w:sz w:val="24"/>
          <w:szCs w:val="24"/>
        </w:rPr>
        <w:t>,</w:t>
      </w:r>
      <w:r w:rsidR="000F6BA2">
        <w:rPr>
          <w:rFonts w:ascii="Times New Roman" w:eastAsia="Calibri" w:hAnsi="Times New Roman" w:cs="Times New Roman"/>
          <w:sz w:val="24"/>
          <w:szCs w:val="24"/>
        </w:rPr>
        <w:t xml:space="preserve"> 2029-30</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131DDE4" w14:textId="77777777" w:rsidR="00C30F84" w:rsidRPr="00736DAA" w:rsidRDefault="00C30F84"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7F37FDB6"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AE69F7">
        <w:rPr>
          <w:rFonts w:ascii="Times New Roman" w:eastAsia="Times New Roman" w:hAnsi="Times New Roman" w:cs="Times New Roman"/>
          <w:sz w:val="24"/>
          <w:szCs w:val="24"/>
        </w:rPr>
        <w:t>сшее образование, стаж работы 33</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3835B4">
      <w:pPr>
        <w:numPr>
          <w:ilvl w:val="0"/>
          <w:numId w:val="9"/>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3835B4">
      <w:pPr>
        <w:numPr>
          <w:ilvl w:val="0"/>
          <w:numId w:val="1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3835B4">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3835B4">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3835B4">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3835B4">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3835B4">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211CE60F" w14:textId="439208B9" w:rsidR="00736DAA" w:rsidRPr="00736DAA" w:rsidRDefault="00736DAA" w:rsidP="00D747A6">
      <w:pPr>
        <w:suppressAutoHyphens/>
        <w:spacing w:after="0" w:line="240" w:lineRule="auto"/>
        <w:jc w:val="both"/>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r w:rsidRPr="00736DAA">
        <w:rPr>
          <w:rFonts w:ascii="Times New Roman" w:eastAsia="Calibri" w:hAnsi="Times New Roman" w:cs="Times New Roman"/>
          <w:sz w:val="24"/>
          <w:szCs w:val="24"/>
          <w:lang w:eastAsia="ar-SA"/>
        </w:rPr>
        <w:t xml:space="preserve">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w:t>
      </w:r>
      <w:r w:rsidR="00D747A6">
        <w:rPr>
          <w:rFonts w:ascii="Times New Roman" w:eastAsia="Calibri" w:hAnsi="Times New Roman" w:cs="Times New Roman"/>
          <w:sz w:val="24"/>
          <w:szCs w:val="24"/>
          <w:lang w:eastAsia="ar-SA"/>
        </w:rPr>
        <w:t>конечной цели.</w:t>
      </w:r>
    </w:p>
    <w:p w14:paraId="6CB28904" w14:textId="010DCD82"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Календарный учебный график дополнительной общеобразовательной</w:t>
      </w:r>
    </w:p>
    <w:p w14:paraId="183F47CE" w14:textId="77777777"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p w14:paraId="65F5C580" w14:textId="37B6EA79" w:rsidR="009A5B4B" w:rsidRPr="00736DAA" w:rsidRDefault="000F6BA2"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E81C01">
        <w:rPr>
          <w:rFonts w:ascii="Times New Roman" w:eastAsia="Calibri" w:hAnsi="Times New Roman" w:cs="Times New Roman"/>
          <w:b/>
          <w:sz w:val="24"/>
          <w:szCs w:val="24"/>
        </w:rPr>
        <w:t xml:space="preserve"> года обучения</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0F6BA2" w:rsidRPr="009F5AE7" w14:paraId="58953F9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B6061F"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5B15A53B"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6870BDB2"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482A39C5"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16F707D2"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1DF3C12F"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B46DCE6"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Форма контроля</w:t>
            </w:r>
          </w:p>
        </w:tc>
      </w:tr>
      <w:tr w:rsidR="000F6BA2" w:rsidRPr="009F5AE7" w14:paraId="762326F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B4799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56AA51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EF26C9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3D369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68645F9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DB37BF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Развитие нового направления  рукопашного боя.   Абсолютно реальный бой..</w:t>
            </w:r>
          </w:p>
        </w:tc>
        <w:tc>
          <w:tcPr>
            <w:tcW w:w="971" w:type="pct"/>
            <w:gridSpan w:val="2"/>
            <w:tcBorders>
              <w:top w:val="single" w:sz="4" w:space="0" w:color="auto"/>
              <w:left w:val="single" w:sz="4" w:space="0" w:color="auto"/>
              <w:bottom w:val="single" w:sz="4" w:space="0" w:color="auto"/>
              <w:right w:val="single" w:sz="4" w:space="0" w:color="auto"/>
            </w:tcBorders>
            <w:hideMark/>
          </w:tcPr>
          <w:p w14:paraId="19A8A7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w:t>
            </w:r>
          </w:p>
        </w:tc>
      </w:tr>
      <w:tr w:rsidR="000F6BA2" w:rsidRPr="009F5AE7" w14:paraId="7D1861D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9AD0F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774F315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42433B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DFCE9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04044C2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EAF0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.Работа по правилам Подготовка боковых судей по АРБ.</w:t>
            </w:r>
          </w:p>
        </w:tc>
        <w:tc>
          <w:tcPr>
            <w:tcW w:w="971" w:type="pct"/>
            <w:gridSpan w:val="2"/>
            <w:tcBorders>
              <w:top w:val="single" w:sz="4" w:space="0" w:color="auto"/>
              <w:left w:val="single" w:sz="4" w:space="0" w:color="auto"/>
              <w:bottom w:val="single" w:sz="4" w:space="0" w:color="auto"/>
              <w:right w:val="single" w:sz="4" w:space="0" w:color="auto"/>
            </w:tcBorders>
            <w:hideMark/>
          </w:tcPr>
          <w:p w14:paraId="570BDC8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w:t>
            </w:r>
          </w:p>
        </w:tc>
      </w:tr>
      <w:tr w:rsidR="000F6BA2" w:rsidRPr="009F5AE7" w14:paraId="6D0E228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B6E486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0DD56D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659366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8894B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BCEF2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430063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16A1072"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0590F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Передняя стойка.(Высокая, средняя, низкая )</w:t>
            </w:r>
          </w:p>
          <w:p w14:paraId="4996823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(назад-вперед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2E0E137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F0B97D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50AFB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7C723C1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4577860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155CE4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7A975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0B88F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92D4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для мышц  рук и плечевого пояса.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3FF32C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4485D5E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CD9A6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2CA9465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4FC918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67058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34B51F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B94A01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FCD612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14D8C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BCC37C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DB5F5E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6C6A6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233B60B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7FB12A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0711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39C86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CA2AB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5D5FF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8DC185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8A7AD4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23AF817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F078C8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A7C5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51B0B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F66E0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2E79F7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ADD76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одноименные, попеременные.</w:t>
            </w:r>
          </w:p>
        </w:tc>
        <w:tc>
          <w:tcPr>
            <w:tcW w:w="971" w:type="pct"/>
            <w:gridSpan w:val="2"/>
            <w:tcBorders>
              <w:top w:val="single" w:sz="4" w:space="0" w:color="auto"/>
              <w:left w:val="single" w:sz="4" w:space="0" w:color="auto"/>
              <w:bottom w:val="single" w:sz="4" w:space="0" w:color="auto"/>
              <w:right w:val="single" w:sz="4" w:space="0" w:color="auto"/>
            </w:tcBorders>
            <w:hideMark/>
          </w:tcPr>
          <w:p w14:paraId="5D1A66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63161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E9DBC0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544277B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4F84D6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BF18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0F5E6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2A63A8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E2089C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52EA1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Уклоны,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4EA664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A46C15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753A88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2F752F0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D997C7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492DD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6712D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DB688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44E9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68C21F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4AABA02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773D9A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0270EA2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0D3ACE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39C6E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34F27D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EB804A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9822B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786CF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на точность.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65FA340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25761C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2BD24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6D2FE7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61DF92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F126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65FCD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624E6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657B4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Кардио -аэробная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423690A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4D4639C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D4F01B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4B0164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F7D5EB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7A71BC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0E1427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C07A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339F3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7059F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Боевые стойки. (Высокая, средняя, низкая )</w:t>
            </w:r>
          </w:p>
          <w:p w14:paraId="633880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09A6563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93EC3B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241B5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763945A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E31CCD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8D394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FDBA12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C223C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4DE304D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0C59742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7E7221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19149C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6B8954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242EB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45144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1270BE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2018F2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DD1E3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 коленом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2DDCD80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9BA194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EC967D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6FA25A8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277032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C16F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9E503C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1CEC64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4997B9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273BF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 ногой вперед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5F34DAC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41F3DA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6789F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76256B4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492524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6A1CA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DAA78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859FD5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Упражнения: йога. ознакомление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F5828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45DC679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8D714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463FBEC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686E08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5FE3F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CB98DE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58533C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2202BDD"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3F9D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коленом.</w:t>
            </w:r>
          </w:p>
        </w:tc>
        <w:tc>
          <w:tcPr>
            <w:tcW w:w="971" w:type="pct"/>
            <w:gridSpan w:val="2"/>
            <w:tcBorders>
              <w:top w:val="single" w:sz="4" w:space="0" w:color="auto"/>
              <w:left w:val="single" w:sz="4" w:space="0" w:color="auto"/>
              <w:bottom w:val="single" w:sz="4" w:space="0" w:color="auto"/>
              <w:right w:val="single" w:sz="4" w:space="0" w:color="auto"/>
            </w:tcBorders>
            <w:hideMark/>
          </w:tcPr>
          <w:p w14:paraId="0E8CAD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E51C6B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37F20A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2F14E98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050D79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6B57A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0E8A6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DE1022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1CD02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86B8D7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ногой. По секциям.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311FDC4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6D788E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24216A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0C6CD8C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6C4C2F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577C5C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EEA896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6A5294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2D56D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6A66D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удары ногами по лапам, макиварам и мешку</w:t>
            </w:r>
          </w:p>
        </w:tc>
        <w:tc>
          <w:tcPr>
            <w:tcW w:w="971" w:type="pct"/>
            <w:gridSpan w:val="2"/>
            <w:tcBorders>
              <w:top w:val="single" w:sz="4" w:space="0" w:color="auto"/>
              <w:left w:val="single" w:sz="4" w:space="0" w:color="auto"/>
              <w:bottom w:val="single" w:sz="4" w:space="0" w:color="auto"/>
              <w:right w:val="single" w:sz="4" w:space="0" w:color="auto"/>
            </w:tcBorders>
            <w:hideMark/>
          </w:tcPr>
          <w:p w14:paraId="0BF7A73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EA9CD3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5ACEE0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563434A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BD571D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7C35C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6278E0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681472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892EF5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F3DBF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Связки: Удары коленом и ногами.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1149FE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F755DA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3324C9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2BAFEFC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78E795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D2B6F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1C29EF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25A27A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B0000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15FE7F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186769A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978E6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353F46C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78C45E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6336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32201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606C9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D6E4DC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ABCB2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 ноги. Комбинации.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89D5F8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BF24C7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4E20A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1A47D52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0C9FAC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A5D56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7F8534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9F2DF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1B2796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6E7374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Уклоны от атаки,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F3FC1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D929D0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96C5B4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3CF5A74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71F206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2A6EC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E78E1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4320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66411E5D"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36CB5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Блоки с переходом на атаку с связками.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3023EEF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50FD1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C9F94C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011A57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A887F4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186BBC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DF8E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37BD43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0886CC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C2471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442D2E2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F9FACF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20B250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51-52</w:t>
            </w:r>
          </w:p>
        </w:tc>
        <w:tc>
          <w:tcPr>
            <w:tcW w:w="692" w:type="pct"/>
            <w:tcBorders>
              <w:top w:val="single" w:sz="4" w:space="0" w:color="auto"/>
              <w:left w:val="single" w:sz="4" w:space="0" w:color="auto"/>
              <w:bottom w:val="single" w:sz="4" w:space="0" w:color="auto"/>
              <w:right w:val="single" w:sz="4" w:space="0" w:color="auto"/>
            </w:tcBorders>
            <w:hideMark/>
          </w:tcPr>
          <w:p w14:paraId="0098D2D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01DE472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475C45A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9E80D7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5A22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1AEA0A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694BE72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BBBCC6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7E9EA17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6A4C4E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A22527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1C19D4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BBC948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9AB4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612C63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06254C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FEEB61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23CBF5F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2A87A6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6D4BB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FE741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FB84A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06814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9A417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ногами и 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38CDF5F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EE26D0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75C581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5CAC9B2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4CA4DB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133D3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1F5BF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718D4E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0EAD3DAD"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723C4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Пробные поединки.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2374F1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2769FA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F7DF53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6E3638D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12F90D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8D417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B9AD2E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D98CA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9976C2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1E153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7A2116D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598123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BD7DC2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2325A22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5C99D6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A9962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F2F0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909C1C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65B973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C585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E92176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DB318D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5FFE5B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63-64</w:t>
            </w:r>
          </w:p>
        </w:tc>
        <w:tc>
          <w:tcPr>
            <w:tcW w:w="692" w:type="pct"/>
            <w:tcBorders>
              <w:top w:val="single" w:sz="4" w:space="0" w:color="auto"/>
              <w:left w:val="single" w:sz="4" w:space="0" w:color="auto"/>
              <w:bottom w:val="single" w:sz="4" w:space="0" w:color="auto"/>
              <w:right w:val="single" w:sz="4" w:space="0" w:color="auto"/>
            </w:tcBorders>
            <w:hideMark/>
          </w:tcPr>
          <w:p w14:paraId="051C11C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0E365B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EC14C6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9D1D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E7FC5A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6CE81B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523E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Удары–перемещение-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0D22DE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93992C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CC4FB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7B1BCD8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4A8223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13542C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34F284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C8115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C4F0F2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для мышц плечевого пояса и туловища. Передвижения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10041F8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71DBF50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BF7F0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4D7920F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AF33D8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8C9BD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43769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029B03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A59DF4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D7BA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Борьба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132AF3E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3AF96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E530C8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7314062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23E17E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29042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919F0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8E3B8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по сигналу в борьбе.</w:t>
            </w:r>
          </w:p>
        </w:tc>
        <w:tc>
          <w:tcPr>
            <w:tcW w:w="971" w:type="pct"/>
            <w:gridSpan w:val="2"/>
            <w:tcBorders>
              <w:top w:val="single" w:sz="4" w:space="0" w:color="auto"/>
              <w:left w:val="single" w:sz="4" w:space="0" w:color="auto"/>
              <w:bottom w:val="single" w:sz="4" w:space="0" w:color="auto"/>
              <w:right w:val="single" w:sz="4" w:space="0" w:color="auto"/>
            </w:tcBorders>
            <w:hideMark/>
          </w:tcPr>
          <w:p w14:paraId="538EFAD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04C8E404"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47ECDB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0FA5E10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9B5DE2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190CA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077E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F9066D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1C5E7F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61193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передней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58104F8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A1633D2"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9E0105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13E0D8B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3E6B3E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90937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7506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985770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033BD5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BF40AE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Вход на прием и выход.</w:t>
            </w:r>
          </w:p>
        </w:tc>
        <w:tc>
          <w:tcPr>
            <w:tcW w:w="971" w:type="pct"/>
            <w:gridSpan w:val="2"/>
            <w:tcBorders>
              <w:top w:val="single" w:sz="4" w:space="0" w:color="auto"/>
              <w:left w:val="single" w:sz="4" w:space="0" w:color="auto"/>
              <w:bottom w:val="single" w:sz="4" w:space="0" w:color="auto"/>
              <w:right w:val="single" w:sz="4" w:space="0" w:color="auto"/>
            </w:tcBorders>
            <w:hideMark/>
          </w:tcPr>
          <w:p w14:paraId="1C53E8C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111D3A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0CEE01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75-76</w:t>
            </w:r>
          </w:p>
        </w:tc>
        <w:tc>
          <w:tcPr>
            <w:tcW w:w="692" w:type="pct"/>
            <w:tcBorders>
              <w:top w:val="single" w:sz="4" w:space="0" w:color="auto"/>
              <w:left w:val="single" w:sz="4" w:space="0" w:color="auto"/>
              <w:bottom w:val="single" w:sz="4" w:space="0" w:color="auto"/>
              <w:right w:val="single" w:sz="4" w:space="0" w:color="auto"/>
            </w:tcBorders>
            <w:hideMark/>
          </w:tcPr>
          <w:p w14:paraId="3B77ECA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2BDDC9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C5641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79E16F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E399D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925321"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Кардио-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3C8BFA6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7F2772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3F0804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3C763E3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F3DD20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AFD8D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1DCE8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C89BE0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B4C056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7852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Ознакомление с задней подножкой.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28F4872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9A2FCF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BD1062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5CE5E5D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AAFB44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1A52BE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929B8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B657CF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F789B9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F6247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задней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DE086D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3EEDF4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CCF80F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6F92AF5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95E488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111DA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F96B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FA47E4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48D26A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1001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Переход из атаки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2F192D6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F61D1F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DF9202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495365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F5DC74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B34E7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8D5998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706E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155740E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4ACECA2"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6C171E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763AD3E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9E1096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33B52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FBA4EA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9670A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04B0F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C064C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Проход в ноги без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28C2CFD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6DDA8B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8FEE82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87-88</w:t>
            </w:r>
          </w:p>
        </w:tc>
        <w:tc>
          <w:tcPr>
            <w:tcW w:w="692" w:type="pct"/>
            <w:tcBorders>
              <w:top w:val="single" w:sz="4" w:space="0" w:color="auto"/>
              <w:left w:val="single" w:sz="4" w:space="0" w:color="auto"/>
              <w:bottom w:val="single" w:sz="4" w:space="0" w:color="auto"/>
              <w:right w:val="single" w:sz="4" w:space="0" w:color="auto"/>
            </w:tcBorders>
            <w:hideMark/>
          </w:tcPr>
          <w:p w14:paraId="361D10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402CA1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A10C2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FF269A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1CC3D8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3623D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4AD4200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4452C2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9DB40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7D10DBB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ACAE86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41C1D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B6C8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D3B625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A3870A2"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45C6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Защита проход в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69D17A1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EC377F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BBBAA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18F51E8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EA18DF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6D023E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FE59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DC3B00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45808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61399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Проход в ноги с подсечкой.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1CEA978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3B4962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DF51B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214DEE6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5BFF65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59D9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FD775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3D7CC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DD59C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CA9557"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Комбинация руками проход в ноги  подсечка.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CD0074B"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1BF75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1F1EC3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690049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B14A5B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22702B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A1575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1A08B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на развитие силы.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713D69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6712033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EED471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4FCDC9F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4CA364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C909C4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2C7436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170AB1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A607CC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2A0B0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Ознакомление с броском через бедро 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699DD56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C9F90B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912BB3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1EA5CD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9CD80D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D551B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AB97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EE54C1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DA4DC3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A0C3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борьбы.(Высокая, средняя, низкая )</w:t>
            </w:r>
          </w:p>
          <w:p w14:paraId="3A7A0F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7C1B0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DD74FE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8018B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7D40386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3C1D72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E681B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B008F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F88226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49D61F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4C3838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Акробатические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B99296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68FDF6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2237A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03BEB60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658E2C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B01091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1C7A46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FB01D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81BF8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9DDA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Самозащита. Освобождение от захватов.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50D3C0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10E5AA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87B6DD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72323DC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C79DA1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B128B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746F7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9E5FB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E5D01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96C375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Поединок. Ударная техника.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794585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9F94BA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B95A7D"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27D15DB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6058D3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E06B53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262069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5A2ECD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76652A8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1E6EB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от ударов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48B2AE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58304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BD9772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00BBFED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472B328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3E2B0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F05838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192F58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E149A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D2715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Индивидуальные действие.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252035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14C79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40C25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006BBC4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4022A64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515A9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80C462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9EBA84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A34D0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73D02B2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287C7E7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C3ADED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79832A1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7F3258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5F460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2D872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A6560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440391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EDB17A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борьбы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6628060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B14FDB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B0D0E26"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4EE49CF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367D0A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0BBA3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70DF4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A3180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1C929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2F57C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Исходные и защитные положения.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724779B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999F7C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F56B4D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2C6488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7C2576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5A081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961A3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E77B73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BBDA8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BA122E"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 xml:space="preserve">Игра </w:t>
            </w:r>
            <w:r w:rsidRPr="009F5AE7">
              <w:rPr>
                <w:rFonts w:ascii="Times New Roman" w:eastAsia="Times New Roman" w:hAnsi="Times New Roman" w:cs="Times New Roman"/>
                <w:iCs/>
                <w:sz w:val="24"/>
                <w:szCs w:val="24"/>
                <w:lang w:val="tt-RU" w:eastAsia="ru-RU"/>
              </w:rPr>
              <w:t>“Пройди   непопадись”</w:t>
            </w:r>
          </w:p>
        </w:tc>
        <w:tc>
          <w:tcPr>
            <w:tcW w:w="971" w:type="pct"/>
            <w:gridSpan w:val="2"/>
            <w:tcBorders>
              <w:top w:val="single" w:sz="4" w:space="0" w:color="auto"/>
              <w:left w:val="single" w:sz="4" w:space="0" w:color="auto"/>
              <w:bottom w:val="single" w:sz="4" w:space="0" w:color="auto"/>
              <w:right w:val="single" w:sz="4" w:space="0" w:color="auto"/>
            </w:tcBorders>
            <w:hideMark/>
          </w:tcPr>
          <w:p w14:paraId="6358329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A403AD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2C3E2E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1FE4FF6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F25F3F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E0C5E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B87FD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B0328E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345B9B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4F3062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18C454F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1D61A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2B383BE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75FE16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456A18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A80917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15943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84DA5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BA48A7"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Самостраховки при падение.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481F5ED"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7338D9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EFCA00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7C9543D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558EB5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487CA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E2368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351E30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677F808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726D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3DE4378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AB60D0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FCC89C5"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34CDF3D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C10CF4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BEBE16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3322E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724B8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C6ADF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0D923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Поединок. Стоя и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16ADF5A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1042FB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51F1EC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35EBE86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64038F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D5813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1CB0B0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571C7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063F6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BACF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приемы</w:t>
            </w:r>
          </w:p>
        </w:tc>
        <w:tc>
          <w:tcPr>
            <w:tcW w:w="971" w:type="pct"/>
            <w:gridSpan w:val="2"/>
            <w:tcBorders>
              <w:top w:val="single" w:sz="4" w:space="0" w:color="auto"/>
              <w:left w:val="single" w:sz="4" w:space="0" w:color="auto"/>
              <w:bottom w:val="single" w:sz="4" w:space="0" w:color="auto"/>
              <w:right w:val="single" w:sz="4" w:space="0" w:color="auto"/>
            </w:tcBorders>
            <w:hideMark/>
          </w:tcPr>
          <w:p w14:paraId="2CBFB15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01AB5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8A7BE7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464301D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3ABA0A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A3EFBF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53F4C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8E2B19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BC4B1C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3E4B55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на руки.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80CF43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C7D7CD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F16D56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4A060EC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5730A1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570DF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BBF8F0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EDDDDC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091C8A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3CA77D8"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Уходы из болевых.</w:t>
            </w:r>
          </w:p>
        </w:tc>
        <w:tc>
          <w:tcPr>
            <w:tcW w:w="971" w:type="pct"/>
            <w:gridSpan w:val="2"/>
            <w:tcBorders>
              <w:top w:val="single" w:sz="4" w:space="0" w:color="auto"/>
              <w:left w:val="single" w:sz="4" w:space="0" w:color="auto"/>
              <w:bottom w:val="single" w:sz="4" w:space="0" w:color="auto"/>
              <w:right w:val="single" w:sz="4" w:space="0" w:color="auto"/>
            </w:tcBorders>
            <w:hideMark/>
          </w:tcPr>
          <w:p w14:paraId="49646B84"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DFB78C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2A6445"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26559F0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DC3BCD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2F8AE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FEF6AE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E4C3E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val="tt-RU" w:eastAsia="ru-RU"/>
              </w:rPr>
              <w:t>Упражнения со жгутом ,поясом, гирей, штангой</w:t>
            </w:r>
          </w:p>
        </w:tc>
        <w:tc>
          <w:tcPr>
            <w:tcW w:w="971" w:type="pct"/>
            <w:gridSpan w:val="2"/>
            <w:tcBorders>
              <w:top w:val="single" w:sz="4" w:space="0" w:color="auto"/>
              <w:left w:val="single" w:sz="4" w:space="0" w:color="auto"/>
              <w:bottom w:val="single" w:sz="4" w:space="0" w:color="auto"/>
              <w:right w:val="single" w:sz="4" w:space="0" w:color="auto"/>
            </w:tcBorders>
            <w:hideMark/>
          </w:tcPr>
          <w:p w14:paraId="193B9623"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1E58F53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566A9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354461C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B67BB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9F5D2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C4DC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4501ED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BD0E8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E32FC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09ABC95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63691A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C3FF3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5B21EE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FBB9D2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B88A25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3C957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E3FC56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855FE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2ABE00E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6851B8D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67DF8A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29B7E6D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F20BD3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070C3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76D81A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131F4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на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6BA3070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1F3FCB3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22DD2F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5303686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4C84DD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5F33E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5810D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8B111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Болевой на связки. В стойке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211AE13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3B505E2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D62A4B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7C56B84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5E78E7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5191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741D18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31126B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Развитие быстроты реакции, наблюдательности.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7406935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2EABF7D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539ED3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145-146</w:t>
            </w:r>
          </w:p>
        </w:tc>
        <w:tc>
          <w:tcPr>
            <w:tcW w:w="692" w:type="pct"/>
            <w:tcBorders>
              <w:top w:val="single" w:sz="4" w:space="0" w:color="auto"/>
              <w:left w:val="single" w:sz="4" w:space="0" w:color="auto"/>
              <w:bottom w:val="single" w:sz="4" w:space="0" w:color="auto"/>
              <w:right w:val="single" w:sz="4" w:space="0" w:color="auto"/>
            </w:tcBorders>
            <w:hideMark/>
          </w:tcPr>
          <w:p w14:paraId="6A4F37E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C2013E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A831D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8E379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AF868C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6D7DBC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183518"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Выведение из равновесия.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5B9A9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445F57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64F17B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734CCA6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3FE8B5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3571F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862AC6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C7D062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36196A8"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1DD5D0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DA9A7C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AE7752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1C85601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43C3F17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12B13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B25DFD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709899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3F0F03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3CB0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бедро. Ознакомление.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hideMark/>
          </w:tcPr>
          <w:p w14:paraId="0C5180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997D564"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6096FE5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1BA9645F"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4C7C4C8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790C3D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7B5DF0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73AEEA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3AE2835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1ED47D9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Элементы,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tcPr>
          <w:p w14:paraId="58E1CD8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47A705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E2537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05A9CD6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E39F74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D15F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4CB57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8DA64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D3E48E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7FA680"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41235B8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47C2A9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351CA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5898814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DA4D92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82CD01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37F17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F37971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42ACD31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2A92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 приемы от бросков.</w:t>
            </w:r>
          </w:p>
        </w:tc>
        <w:tc>
          <w:tcPr>
            <w:tcW w:w="971" w:type="pct"/>
            <w:gridSpan w:val="2"/>
            <w:tcBorders>
              <w:top w:val="single" w:sz="4" w:space="0" w:color="auto"/>
              <w:left w:val="single" w:sz="4" w:space="0" w:color="auto"/>
              <w:bottom w:val="single" w:sz="4" w:space="0" w:color="auto"/>
              <w:right w:val="single" w:sz="4" w:space="0" w:color="auto"/>
            </w:tcBorders>
            <w:hideMark/>
          </w:tcPr>
          <w:p w14:paraId="2B38FE2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0F9DE6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A7BA53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247D590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77CDA15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26B4204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7467C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613385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A659E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789EA9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5D37CB7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CD5E1B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7440403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FEC033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C44971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6E664BF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7C21B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66260FC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испытания</w:t>
            </w:r>
          </w:p>
        </w:tc>
      </w:tr>
      <w:tr w:rsidR="000F6BA2" w:rsidRPr="009F5AE7" w14:paraId="50EC893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845D7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310310B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DA474C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20B04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подгрупповая, коллективно-групповая</w:t>
            </w:r>
          </w:p>
          <w:p w14:paraId="4617D0F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1AB9460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0C0B6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C165CA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Соревнования </w:t>
            </w:r>
          </w:p>
        </w:tc>
      </w:tr>
      <w:tr w:rsidR="000F6BA2" w:rsidRPr="009F5AE7" w14:paraId="1C13042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D59F9ED"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1FD5A9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2E2D9B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3C7AF3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E9A2B2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B770E6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171447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5C4D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2D0461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2B7DD3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0931F5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472617E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B700E2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DCA7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1644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14E5A2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5E690B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949CB6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 прием от броска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0F0D77C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536731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2AE400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61DA22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86E6FA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FBDF6E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B55C8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9AB566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1E591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4D104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плечо.</w:t>
            </w:r>
          </w:p>
        </w:tc>
        <w:tc>
          <w:tcPr>
            <w:tcW w:w="971" w:type="pct"/>
            <w:gridSpan w:val="2"/>
            <w:tcBorders>
              <w:top w:val="single" w:sz="4" w:space="0" w:color="auto"/>
              <w:left w:val="single" w:sz="4" w:space="0" w:color="auto"/>
              <w:bottom w:val="single" w:sz="4" w:space="0" w:color="auto"/>
              <w:right w:val="single" w:sz="4" w:space="0" w:color="auto"/>
            </w:tcBorders>
            <w:hideMark/>
          </w:tcPr>
          <w:p w14:paraId="5777AD0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B984032"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E8EE2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670510A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85BCEB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517629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2CD46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DC4B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val="tt-RU" w:eastAsia="ru-RU"/>
              </w:rPr>
              <w:t>Протокол Табата. Кардио-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7D3DEC1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6A59BE8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E39D66"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791A26B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B4C6AC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A98A4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C2B410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26A84F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передвижений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1B7B758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F24993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FEEF0C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5C97AA7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1730BC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97400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68161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92EEE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E3516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AB5EB0D"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Работа на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70073261"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886B07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16B510"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742CF7B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C28C7B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8322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BF4E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E3A34E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A0BD3D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CA9DD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Уходы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2155C6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55AB57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22C7EE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300E1EB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8BC48F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5A48DFD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8BFEAF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5A6A20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54A2061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6D142C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Работа на средней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04FBA7A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32CF3C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EF5D6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50DE4E5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B6F71D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D6EF4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AAE4C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B188E7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081E976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8A3A7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Работа на дальней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594DA7D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A5D2ED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E9182E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6F5858D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B5550C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0307C06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B6BE88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5C58CF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16BCE5F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7CF54E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руками+ногами.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17F9EF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BCBA95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3DAC2D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183-184</w:t>
            </w:r>
          </w:p>
        </w:tc>
        <w:tc>
          <w:tcPr>
            <w:tcW w:w="692" w:type="pct"/>
            <w:tcBorders>
              <w:top w:val="single" w:sz="4" w:space="0" w:color="auto"/>
              <w:left w:val="single" w:sz="4" w:space="0" w:color="auto"/>
              <w:bottom w:val="single" w:sz="4" w:space="0" w:color="auto"/>
              <w:right w:val="single" w:sz="4" w:space="0" w:color="auto"/>
            </w:tcBorders>
            <w:hideMark/>
          </w:tcPr>
          <w:p w14:paraId="4A71E96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F13135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D8E58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0EAB42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70F026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DC246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Схватки по упрощенным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496C53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658A38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F2D558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79365EAC"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35DAF5C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12BDF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0E5F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07F439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50260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CFF3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32C1F82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1722A98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186BCA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49000C2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1DE80C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FEC82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C52528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D35836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28FFB9C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86BE3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ударов ногами, рками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D3C234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934A75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7CE32C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2C7EBF8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5858F1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CEDC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DF15D0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F8ABD0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8823CC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3763C2C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5B9ADE4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403591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4F7CB31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DEEA7D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A97E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6ACD4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8514B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D2BD8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BD4B7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бросковой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504FE4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F29A76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4E1B8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52835D7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4A674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0DEA7D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8DAB81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9D5B0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5D1126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BB240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борьбы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0660EB2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63E5D8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09219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555B918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4E9B2F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482A06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50ECA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594B7D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боя на дальней, средней,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55C6F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75FD129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9768CC" w14:textId="77777777" w:rsidR="000F6BA2" w:rsidRPr="009F5AE7" w:rsidRDefault="000F6BA2" w:rsidP="000F6BA2">
            <w:pPr>
              <w:spacing w:after="0" w:line="240" w:lineRule="auto"/>
              <w:rPr>
                <w:rFonts w:ascii="Times New Roman" w:eastAsia="Times New Roman" w:hAnsi="Times New Roman" w:cs="Times New Roman"/>
                <w:sz w:val="24"/>
                <w:szCs w:val="24"/>
                <w:lang w:val="en-US" w:eastAsia="ru-RU"/>
              </w:rPr>
            </w:pPr>
            <w:r w:rsidRPr="009F5AE7">
              <w:rPr>
                <w:rFonts w:ascii="Times New Roman" w:eastAsia="Times New Roman" w:hAnsi="Times New Roman" w:cs="Times New Roman"/>
                <w:sz w:val="24"/>
                <w:szCs w:val="24"/>
                <w:lang w:eastAsia="ru-RU"/>
              </w:rPr>
              <w:t>197</w:t>
            </w:r>
            <w:r w:rsidRPr="009F5AE7">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089C490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EA97E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6AF8F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DDD207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733A3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317A55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D2E80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Переходы из стойки в партер.</w:t>
            </w:r>
          </w:p>
        </w:tc>
        <w:tc>
          <w:tcPr>
            <w:tcW w:w="971" w:type="pct"/>
            <w:gridSpan w:val="2"/>
            <w:tcBorders>
              <w:top w:val="single" w:sz="4" w:space="0" w:color="auto"/>
              <w:left w:val="single" w:sz="4" w:space="0" w:color="auto"/>
              <w:bottom w:val="single" w:sz="4" w:space="0" w:color="auto"/>
              <w:right w:val="single" w:sz="4" w:space="0" w:color="auto"/>
            </w:tcBorders>
            <w:hideMark/>
          </w:tcPr>
          <w:p w14:paraId="1C0B3B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1B3B776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8C02F2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4FDD0F6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EA3E8E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2A0E7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57A393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F18CC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9B1B48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167BF3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связки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4206E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6A34964"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602A5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2B4544D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B6EC1E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116D9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EA54BC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6593E6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на выносливость.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18BAF0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7577515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14370F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2351CCA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4253ED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E7C67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1DB4DA2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E22FDB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Прыжки на скакалке. На время</w:t>
            </w:r>
          </w:p>
        </w:tc>
        <w:tc>
          <w:tcPr>
            <w:tcW w:w="971" w:type="pct"/>
            <w:gridSpan w:val="2"/>
            <w:tcBorders>
              <w:top w:val="single" w:sz="4" w:space="0" w:color="auto"/>
              <w:left w:val="single" w:sz="4" w:space="0" w:color="auto"/>
              <w:bottom w:val="single" w:sz="4" w:space="0" w:color="auto"/>
              <w:right w:val="single" w:sz="4" w:space="0" w:color="auto"/>
            </w:tcBorders>
            <w:hideMark/>
          </w:tcPr>
          <w:p w14:paraId="5F6D0C2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26CEC69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D783A0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08577DC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F80332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37111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F96B85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2A51B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68DEC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5DB93FB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764454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65A5910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207-208</w:t>
            </w:r>
          </w:p>
        </w:tc>
        <w:tc>
          <w:tcPr>
            <w:tcW w:w="692" w:type="pct"/>
            <w:tcBorders>
              <w:top w:val="single" w:sz="4" w:space="0" w:color="auto"/>
              <w:left w:val="single" w:sz="4" w:space="0" w:color="auto"/>
              <w:bottom w:val="single" w:sz="4" w:space="0" w:color="auto"/>
              <w:right w:val="single" w:sz="4" w:space="0" w:color="auto"/>
            </w:tcBorders>
          </w:tcPr>
          <w:p w14:paraId="1BB8C0C3"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19C7B3D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D49E42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C3028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4535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6420B4B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55C21AB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серий руками</w:t>
            </w:r>
          </w:p>
        </w:tc>
        <w:tc>
          <w:tcPr>
            <w:tcW w:w="971" w:type="pct"/>
            <w:gridSpan w:val="2"/>
            <w:tcBorders>
              <w:top w:val="single" w:sz="4" w:space="0" w:color="auto"/>
              <w:left w:val="single" w:sz="4" w:space="0" w:color="auto"/>
              <w:bottom w:val="single" w:sz="4" w:space="0" w:color="auto"/>
              <w:right w:val="single" w:sz="4" w:space="0" w:color="auto"/>
            </w:tcBorders>
          </w:tcPr>
          <w:p w14:paraId="12879B7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010C1E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5CC18F5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209-210</w:t>
            </w:r>
          </w:p>
        </w:tc>
        <w:tc>
          <w:tcPr>
            <w:tcW w:w="692" w:type="pct"/>
            <w:tcBorders>
              <w:top w:val="single" w:sz="4" w:space="0" w:color="auto"/>
              <w:left w:val="single" w:sz="4" w:space="0" w:color="auto"/>
              <w:bottom w:val="single" w:sz="4" w:space="0" w:color="auto"/>
              <w:right w:val="single" w:sz="4" w:space="0" w:color="auto"/>
            </w:tcBorders>
          </w:tcPr>
          <w:p w14:paraId="08A54724"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47A6E29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84F31F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3BACC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9608AB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77B747D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4D4B81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Удары ногами и руками. Связки </w:t>
            </w:r>
          </w:p>
        </w:tc>
        <w:tc>
          <w:tcPr>
            <w:tcW w:w="971" w:type="pct"/>
            <w:gridSpan w:val="2"/>
            <w:tcBorders>
              <w:top w:val="single" w:sz="4" w:space="0" w:color="auto"/>
              <w:left w:val="single" w:sz="4" w:space="0" w:color="auto"/>
              <w:bottom w:val="single" w:sz="4" w:space="0" w:color="auto"/>
              <w:right w:val="single" w:sz="4" w:space="0" w:color="auto"/>
            </w:tcBorders>
          </w:tcPr>
          <w:p w14:paraId="64BADF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0F363C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EC6F3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211-212</w:t>
            </w:r>
          </w:p>
        </w:tc>
        <w:tc>
          <w:tcPr>
            <w:tcW w:w="692" w:type="pct"/>
            <w:tcBorders>
              <w:top w:val="single" w:sz="4" w:space="0" w:color="auto"/>
              <w:left w:val="single" w:sz="4" w:space="0" w:color="auto"/>
              <w:bottom w:val="single" w:sz="4" w:space="0" w:color="auto"/>
              <w:right w:val="single" w:sz="4" w:space="0" w:color="auto"/>
            </w:tcBorders>
            <w:hideMark/>
          </w:tcPr>
          <w:p w14:paraId="0274AF1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16E9C3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B6CAC8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32466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6748F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B030E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5251E1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2A44801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8550E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478636"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36F492F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FB612C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6FB0CF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482E6F0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3866119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3EBDDA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Учебные бои, соревнования</w:t>
            </w:r>
          </w:p>
        </w:tc>
      </w:tr>
      <w:tr w:rsidR="000F6BA2" w:rsidRPr="009F5AE7" w14:paraId="57B73BD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597C8ED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1A80DCC6"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5CA2456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84DB0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3784724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6F20E46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5BE769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p>
        </w:tc>
      </w:tr>
    </w:tbl>
    <w:p w14:paraId="07B6DF91" w14:textId="77777777" w:rsidR="009A5B4B" w:rsidRPr="00736DAA" w:rsidRDefault="009A5B4B" w:rsidP="00736DAA">
      <w:pPr>
        <w:spacing w:after="0" w:line="276" w:lineRule="auto"/>
        <w:rPr>
          <w:rFonts w:ascii="Times New Roman" w:eastAsia="Calibri" w:hAnsi="Times New Roman" w:cs="Times New Roman"/>
          <w:b/>
          <w:sz w:val="24"/>
          <w:szCs w:val="24"/>
        </w:rPr>
        <w:sectPr w:rsidR="009A5B4B"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B8D52" w14:textId="77777777" w:rsidR="00C74980" w:rsidRDefault="00C74980" w:rsidP="00761286">
      <w:pPr>
        <w:spacing w:after="0" w:line="240" w:lineRule="auto"/>
      </w:pPr>
      <w:r>
        <w:separator/>
      </w:r>
    </w:p>
  </w:endnote>
  <w:endnote w:type="continuationSeparator" w:id="0">
    <w:p w14:paraId="4FE0E3F6" w14:textId="77777777" w:rsidR="00C74980" w:rsidRDefault="00C74980"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EB74E5" w:rsidRDefault="00EB74E5">
        <w:pPr>
          <w:pStyle w:val="a5"/>
          <w:jc w:val="right"/>
        </w:pPr>
        <w:r>
          <w:fldChar w:fldCharType="begin"/>
        </w:r>
        <w:r>
          <w:instrText>PAGE   \* MERGEFORMAT</w:instrText>
        </w:r>
        <w:r>
          <w:fldChar w:fldCharType="separate"/>
        </w:r>
        <w:r w:rsidR="0053572B">
          <w:rPr>
            <w:noProof/>
          </w:rPr>
          <w:t>47</w:t>
        </w:r>
        <w:r>
          <w:fldChar w:fldCharType="end"/>
        </w:r>
      </w:p>
    </w:sdtContent>
  </w:sdt>
  <w:p w14:paraId="183BE471" w14:textId="77777777" w:rsidR="00EB74E5" w:rsidRDefault="00EB74E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34616" w14:textId="77777777" w:rsidR="00C74980" w:rsidRDefault="00C74980" w:rsidP="00761286">
      <w:pPr>
        <w:spacing w:after="0" w:line="240" w:lineRule="auto"/>
      </w:pPr>
      <w:r>
        <w:separator/>
      </w:r>
    </w:p>
  </w:footnote>
  <w:footnote w:type="continuationSeparator" w:id="0">
    <w:p w14:paraId="7BE41FE9" w14:textId="77777777" w:rsidR="00C74980" w:rsidRDefault="00C74980"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8">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5">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4"/>
  </w:num>
  <w:num w:numId="9">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12"/>
  </w:num>
  <w:num w:numId="16">
    <w:abstractNumId w:val="25"/>
  </w:num>
  <w:num w:numId="17">
    <w:abstractNumId w:val="8"/>
  </w:num>
  <w:num w:numId="18">
    <w:abstractNumId w:val="17"/>
  </w:num>
  <w:num w:numId="19">
    <w:abstractNumId w:val="22"/>
  </w:num>
  <w:num w:numId="20">
    <w:abstractNumId w:val="6"/>
  </w:num>
  <w:num w:numId="21">
    <w:abstractNumId w:val="20"/>
  </w:num>
  <w:num w:numId="22">
    <w:abstractNumId w:val="11"/>
  </w:num>
  <w:num w:numId="23">
    <w:abstractNumId w:val="18"/>
  </w:num>
  <w:num w:numId="24">
    <w:abstractNumId w:val="9"/>
  </w:num>
  <w:num w:numId="25">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052B3F"/>
    <w:rsid w:val="000F6BA2"/>
    <w:rsid w:val="00111EFC"/>
    <w:rsid w:val="00125B3B"/>
    <w:rsid w:val="00151736"/>
    <w:rsid w:val="00152555"/>
    <w:rsid w:val="00171ABC"/>
    <w:rsid w:val="001A6DE0"/>
    <w:rsid w:val="001C7776"/>
    <w:rsid w:val="001F0A0F"/>
    <w:rsid w:val="001F5981"/>
    <w:rsid w:val="002155F4"/>
    <w:rsid w:val="00233CE1"/>
    <w:rsid w:val="0024626A"/>
    <w:rsid w:val="00270B8B"/>
    <w:rsid w:val="002D145A"/>
    <w:rsid w:val="002E4871"/>
    <w:rsid w:val="002F33DD"/>
    <w:rsid w:val="00330FAC"/>
    <w:rsid w:val="00363E45"/>
    <w:rsid w:val="0037248F"/>
    <w:rsid w:val="003835B4"/>
    <w:rsid w:val="003904E2"/>
    <w:rsid w:val="003F08FC"/>
    <w:rsid w:val="004131AE"/>
    <w:rsid w:val="00421341"/>
    <w:rsid w:val="00441511"/>
    <w:rsid w:val="00442018"/>
    <w:rsid w:val="00474C0B"/>
    <w:rsid w:val="0047747A"/>
    <w:rsid w:val="004B31A8"/>
    <w:rsid w:val="00511CCD"/>
    <w:rsid w:val="00512A6B"/>
    <w:rsid w:val="0053572B"/>
    <w:rsid w:val="0054136A"/>
    <w:rsid w:val="00563592"/>
    <w:rsid w:val="005766F2"/>
    <w:rsid w:val="005810BE"/>
    <w:rsid w:val="00596EB9"/>
    <w:rsid w:val="005C4AAE"/>
    <w:rsid w:val="00656760"/>
    <w:rsid w:val="00665F30"/>
    <w:rsid w:val="00671DDD"/>
    <w:rsid w:val="00677C09"/>
    <w:rsid w:val="007214F5"/>
    <w:rsid w:val="00730C0B"/>
    <w:rsid w:val="00736DAA"/>
    <w:rsid w:val="00761286"/>
    <w:rsid w:val="007F3526"/>
    <w:rsid w:val="0084746B"/>
    <w:rsid w:val="00891CDB"/>
    <w:rsid w:val="008A7255"/>
    <w:rsid w:val="008B2DBB"/>
    <w:rsid w:val="009341FB"/>
    <w:rsid w:val="00950B64"/>
    <w:rsid w:val="00955B80"/>
    <w:rsid w:val="00956DAD"/>
    <w:rsid w:val="00964601"/>
    <w:rsid w:val="00964A10"/>
    <w:rsid w:val="009A1129"/>
    <w:rsid w:val="009A5B4B"/>
    <w:rsid w:val="00A17694"/>
    <w:rsid w:val="00A45CFB"/>
    <w:rsid w:val="00AE69F7"/>
    <w:rsid w:val="00B046BC"/>
    <w:rsid w:val="00B06CF6"/>
    <w:rsid w:val="00B15FF1"/>
    <w:rsid w:val="00BD68B0"/>
    <w:rsid w:val="00BD694D"/>
    <w:rsid w:val="00BD7CDF"/>
    <w:rsid w:val="00C30F84"/>
    <w:rsid w:val="00C41E62"/>
    <w:rsid w:val="00C74980"/>
    <w:rsid w:val="00C82979"/>
    <w:rsid w:val="00C92192"/>
    <w:rsid w:val="00CC7420"/>
    <w:rsid w:val="00CF5DF7"/>
    <w:rsid w:val="00D626A6"/>
    <w:rsid w:val="00D642E8"/>
    <w:rsid w:val="00D747A6"/>
    <w:rsid w:val="00E7478A"/>
    <w:rsid w:val="00E81C01"/>
    <w:rsid w:val="00E86AB5"/>
    <w:rsid w:val="00EB74E5"/>
    <w:rsid w:val="00EC153F"/>
    <w:rsid w:val="00EF1CFA"/>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D747A6"/>
  </w:style>
  <w:style w:type="numbering" w:customStyle="1" w:styleId="110">
    <w:name w:val="Нет списка11"/>
    <w:next w:val="a2"/>
    <w:uiPriority w:val="99"/>
    <w:semiHidden/>
    <w:unhideWhenUsed/>
    <w:rsid w:val="00D747A6"/>
  </w:style>
  <w:style w:type="numbering" w:customStyle="1" w:styleId="3">
    <w:name w:val="Нет списка3"/>
    <w:next w:val="a2"/>
    <w:uiPriority w:val="99"/>
    <w:semiHidden/>
    <w:unhideWhenUsed/>
    <w:rsid w:val="00363E45"/>
  </w:style>
  <w:style w:type="numbering" w:customStyle="1" w:styleId="12">
    <w:name w:val="Нет списка12"/>
    <w:next w:val="a2"/>
    <w:uiPriority w:val="99"/>
    <w:semiHidden/>
    <w:unhideWhenUsed/>
    <w:rsid w:val="00363E45"/>
  </w:style>
  <w:style w:type="numbering" w:customStyle="1" w:styleId="4">
    <w:name w:val="Нет списка4"/>
    <w:next w:val="a2"/>
    <w:uiPriority w:val="99"/>
    <w:semiHidden/>
    <w:unhideWhenUsed/>
    <w:rsid w:val="009A5B4B"/>
  </w:style>
  <w:style w:type="numbering" w:customStyle="1" w:styleId="13">
    <w:name w:val="Нет списка13"/>
    <w:next w:val="a2"/>
    <w:uiPriority w:val="99"/>
    <w:semiHidden/>
    <w:unhideWhenUsed/>
    <w:rsid w:val="009A5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FECF0-DBEC-4E72-937B-6AA2CCBF5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Pages>
  <Words>15509</Words>
  <Characters>88404</Characters>
  <Application>Microsoft Office Word</Application>
  <DocSecurity>0</DocSecurity>
  <Lines>736</Lines>
  <Paragraphs>207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103706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19</cp:revision>
  <cp:lastPrinted>2025-10-01T13:51:00Z</cp:lastPrinted>
  <dcterms:created xsi:type="dcterms:W3CDTF">2022-10-27T10:43:00Z</dcterms:created>
  <dcterms:modified xsi:type="dcterms:W3CDTF">2025-10-07T16:10:00Z</dcterms:modified>
</cp:coreProperties>
</file>